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экстремизм---угроза-обществу"/>
    <w:p>
      <w:pPr>
        <w:pStyle w:val="Heading3"/>
      </w:pPr>
      <w:r>
        <w:t xml:space="preserve">Экстремизм - угроза обществу!</w:t>
      </w:r>
    </w:p>
    <w:p>
      <w:pPr>
        <w:pStyle w:val="FirstParagraph"/>
      </w:pPr>
      <w:r>
        <w:t xml:space="preserve">26.07.2018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http://ivanovskoe.mos.ru/counter-terrorism/about-terrorism-and-extremism/detail/7471805.html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counter-terrorism/about-terrorism-and-extremism/detail/74718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counter-terrorism/about-terrorism-and-extremism/detail/74718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2025-04-15T12:20:44Z</dcterms:created>
  <dcterms:modified xsi:type="dcterms:W3CDTF">2025-04-15T12:20:44Z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