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саянской-улице-открыли-буккроссинг"/>
    <w:p>
      <w:pPr>
        <w:pStyle w:val="Heading3"/>
      </w:pPr>
      <w:r>
        <w:t xml:space="preserve">На Саянской улице открыли буккроссинг</w:t>
      </w:r>
    </w:p>
    <w:p>
      <w:pPr>
        <w:pStyle w:val="FirstParagraph"/>
      </w:pPr>
      <w:r>
        <w:t xml:space="preserve">01.08.2022</w:t>
      </w:r>
    </w:p>
    <w:p>
      <w:pPr>
        <w:pStyle w:val="BodyText"/>
      </w:pPr>
      <w:r>
        <w:rPr>
          <w:iCs/>
          <w:i/>
          <w:bCs/>
          <w:b/>
        </w:rPr>
        <w:t xml:space="preserve">Антикафе «Тайм-клуб на Саянской» предлагает всем желающим принять участие в акции «Буккроссинг», в рамках которого можно принести любую книгу или бесплатно взять другую взамен.</w:t>
      </w:r>
    </w:p>
    <w:p>
      <w:pPr>
        <w:pStyle w:val="BodyText"/>
      </w:pPr>
      <w:r>
        <w:t xml:space="preserve">— Среди преимуществ такого обмена можно назвать экономию семейного бюджета и возможность найти редкую книгу, которая сейчас не издается. Кроме того, благодаря акции, можно освободить место от книг, которые уже не используются, — рассказали организаторы акции.</w:t>
      </w:r>
    </w:p>
    <w:p>
      <w:pPr>
        <w:pStyle w:val="BodyText"/>
      </w:pPr>
      <w:r>
        <w:t xml:space="preserve">Взять книжку или принести свою можно по адресу: ул. Саянская, 14. Акция продлиться до 30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http://ivanovskoe.mos.ru/presscenter/news/detail/10968781.html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109687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109687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2024-06-27T16:19:26Z</dcterms:created>
  <dcterms:modified xsi:type="dcterms:W3CDTF">2024-06-27T16:19:26Z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