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056fb0f087dd07abc36239af30f396823087934"/>
    <w:p>
      <w:pPr>
        <w:pStyle w:val="Heading3"/>
      </w:pPr>
      <w:r>
        <w:t xml:space="preserve">Услуги и сервисы для многодетных: как портал mos.ru помогает московским семьям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На портале mos.ru многодетные родители могут быстро подать электронные заявления на получение выплат и пособий, оформить удостоверение многодетной семьи, парковочное разрешение, карты москвича и другие важные документы.</w:t>
      </w:r>
    </w:p>
    <w:p>
      <w:pPr>
        <w:pStyle w:val="BodyText"/>
      </w:pPr>
      <w:r>
        <w:t xml:space="preserve">Многодетным семьям в Москве доступны различные льготы, выплаты и меры городской поддержки, которые помогают заботиться о детях. Многие из них можно быстро и удобно оформить на портале mos.ru, не тратя время на личные поездки в ведомства и сбор бумажных документов. Все нужные электронные услуги и сервисы собраны в подразделе «Помощь для семей с детьми, в том числе многодетных» раздела «Семья, дети»</w:t>
      </w:r>
      <w:r>
        <w:t xml:space="preserve"> </w:t>
      </w:r>
      <w:hyperlink r:id="rId20">
        <w:r>
          <w:rPr>
            <w:rStyle w:val="Hyperlink"/>
          </w:rPr>
          <w:t xml:space="preserve">каталога услуг для жителей</w:t>
        </w:r>
      </w:hyperlink>
      <w:r>
        <w:t xml:space="preserve">.</w:t>
      </w:r>
    </w:p>
    <w:p>
      <w:pPr>
        <w:pStyle w:val="BlockText"/>
      </w:pPr>
      <w:r>
        <w:t xml:space="preserve">«На портале mos.ru можно оформить статус многодетной семьи и соответствующее цифровое удостоверение, обратиться за парковочным разрешением или картой москвича для себя и детей, подать заявление на получение денежных компенсаций и многое другое. А некоторые услуги, например продление парковочного разрешения для многодетных семей, предоставляются проактивно: в нужный момент город направляет через портал уведомление, и человеку остается согласиться с получением услуги или отказаться от нее», — рассказал заместитель руководителя Департамента информационных технологий города Москвы</w:t>
      </w:r>
      <w:r>
        <w:t xml:space="preserve"> </w:t>
      </w:r>
      <w:hyperlink r:id="rId21">
        <w:r>
          <w:rPr>
            <w:rStyle w:val="Hyperlink"/>
          </w:rPr>
          <w:t xml:space="preserve">Дмитрий Иванов</w:t>
        </w:r>
      </w:hyperlink>
      <w:r>
        <w:t xml:space="preserve">.</w:t>
      </w:r>
    </w:p>
    <w:p>
      <w:pPr>
        <w:pStyle w:val="FirstParagraph"/>
      </w:pPr>
      <w:r>
        <w:t xml:space="preserve">Воспользоваться электронными услугами и сервисами могут авторизованные пользователи mos.ru со стандартной и полной учетной записью. Узнать, как зарегистрироваться на портале и повысить статус своей учетной записи, можно из</w:t>
      </w:r>
      <w:r>
        <w:t xml:space="preserve"> </w:t>
      </w:r>
      <w:hyperlink r:id="rId22">
        <w:r>
          <w:rPr>
            <w:rStyle w:val="Hyperlink"/>
          </w:rPr>
          <w:t xml:space="preserve">этой инструкции</w:t>
        </w:r>
      </w:hyperlink>
      <w:r>
        <w:t xml:space="preserve">.</w:t>
      </w:r>
    </w:p>
    <w:bookmarkStart w:id="23" w:name="Xaee203f251f4761ea41be09751f5c84e90b9bc1"/>
    <w:p>
      <w:pPr>
        <w:pStyle w:val="Heading2"/>
      </w:pPr>
      <w:r>
        <w:t xml:space="preserve">Получить статус многодетной семьи и цифровое удостоверение</w:t>
      </w:r>
    </w:p>
    <w:bookmarkEnd w:id="23"/>
    <w:p>
      <w:pPr>
        <w:pStyle w:val="FirstParagraph"/>
      </w:pPr>
      <w:r>
        <w:t xml:space="preserve">На портале mos.ru подать электронное заявление на получение или</w:t>
      </w:r>
      <w:r>
        <w:t xml:space="preserve"> </w:t>
      </w:r>
      <w:hyperlink r:id="rId24">
        <w:r>
          <w:rPr>
            <w:rStyle w:val="Hyperlink"/>
          </w:rPr>
          <w:t xml:space="preserve">продление статуса многодетной семьи удобно и просто</w:t>
        </w:r>
      </w:hyperlink>
      <w:r>
        <w:t xml:space="preserve">. Обратиться за государственной услугой может любой из родителей, проживающий совместно с детьми, при условии наличия у семьи регистрации по месту жительства в городе Москве.</w:t>
      </w:r>
    </w:p>
    <w:p>
      <w:pPr>
        <w:pStyle w:val="BodyText"/>
      </w:pPr>
      <w:r>
        <w:t xml:space="preserve">Всем, кто получил статус многодетной семьи, в личном кабинете на портале будет автоматически доступно подтвержающее его цифровое удостоверение. Это электронный документ, который содержит уникальный куар-код с информацией обо всех членах такой семьи и сроке действия льгот. Его можно скачать на свой смартфон в виде pdf-файла или пользоваться им с помощью куар-кода в городском мобильном приложении</w:t>
      </w:r>
      <w:r>
        <w:t xml:space="preserve"> </w:t>
      </w:r>
      <w:hyperlink r:id="rId25">
        <w:r>
          <w:rPr>
            <w:rStyle w:val="Hyperlink"/>
          </w:rPr>
          <w:t xml:space="preserve">«Мой id»</w:t>
        </w:r>
      </w:hyperlink>
      <w:r>
        <w:t xml:space="preserve">. Цифровое удостоверение равнозначно бумажному.</w:t>
      </w:r>
    </w:p>
    <w:bookmarkStart w:id="26" w:name="X8113d3e12979db82548a659acf8903157defa91"/>
    <w:p>
      <w:pPr>
        <w:pStyle w:val="Heading2"/>
      </w:pPr>
      <w:r>
        <w:t xml:space="preserve">Оформить карту москвича для каждого члена семьи</w:t>
      </w:r>
    </w:p>
    <w:bookmarkEnd w:id="26"/>
    <w:p>
      <w:pPr>
        <w:pStyle w:val="FirstParagraph"/>
      </w:pPr>
      <w:r>
        <w:t xml:space="preserve">Дети из многодетных семей вне зависимости от места обучения, а также оба их родителя могут оформить</w:t>
      </w:r>
      <w:r>
        <w:t xml:space="preserve"> </w:t>
      </w:r>
      <w:hyperlink r:id="rId27">
        <w:r>
          <w:rPr>
            <w:rStyle w:val="Hyperlink"/>
          </w:rPr>
          <w:t xml:space="preserve">карту москвича</w:t>
        </w:r>
      </w:hyperlink>
      <w:r>
        <w:t xml:space="preserve">. Она позволит пользоваться бесплатным проездом в городском транспорте, получать скидки на товары и услуги партнеров программы лояльности и многое другое. Подача электронного заявления на получение карты москвича доступна</w:t>
      </w:r>
      <w:r>
        <w:t xml:space="preserve"> </w:t>
      </w:r>
      <w:hyperlink r:id="rId28">
        <w:r>
          <w:rPr>
            <w:rStyle w:val="Hyperlink"/>
          </w:rPr>
          <w:t xml:space="preserve">на портале mos.ru</w:t>
        </w:r>
      </w:hyperlink>
      <w:r>
        <w:t xml:space="preserve">.</w:t>
      </w:r>
    </w:p>
    <w:p>
      <w:pPr>
        <w:pStyle w:val="BodyText"/>
      </w:pPr>
      <w:r>
        <w:t xml:space="preserve">Дети старше 14 лет могут обратиться за этой услугой самостоятельно. А за ребенка, который еще не достиг этого возраста, карту оформляют родители или законные представители.</w:t>
      </w:r>
    </w:p>
    <w:bookmarkStart w:id="29" w:name="Xfc7236bbad972f1b3c8a3db04bf0ef4f72e3c8d"/>
    <w:p>
      <w:pPr>
        <w:pStyle w:val="Heading2"/>
      </w:pPr>
      <w:r>
        <w:t xml:space="preserve">Обратиться за парковочным разрешением для многодетных</w:t>
      </w:r>
    </w:p>
    <w:bookmarkEnd w:id="29"/>
    <w:p>
      <w:pPr>
        <w:pStyle w:val="FirstParagraph"/>
      </w:pPr>
      <w:r>
        <w:t xml:space="preserve">Для семей, у которых есть автомобиль, будет полезно оформить специальное парковочное разрешение. Оно дает право на круглосуточную бесплатную стоянку во всех зонах платных городских парковок Москвы, кроме мест для автобусов, грузовиков и автомобилей людей с инвалидностью. Оформить разрешение многодетные семьи также могут онлайн н</w:t>
      </w:r>
      <w:hyperlink r:id="rId30">
        <w:r>
          <w:rPr>
            <w:rStyle w:val="Hyperlink"/>
          </w:rPr>
          <w:t xml:space="preserve">а портале mos.ru</w:t>
        </w:r>
      </w:hyperlink>
      <w:r>
        <w:t xml:space="preserve">.</w:t>
      </w:r>
    </w:p>
    <w:p>
      <w:pPr>
        <w:pStyle w:val="BodyText"/>
      </w:pPr>
      <w:r>
        <w:t xml:space="preserve">На семью можно получить только одно такое разрешение. При этом на транспортное средство, собственник которого оформляет документ, не должно быть наложено штрафов.</w:t>
      </w:r>
    </w:p>
    <w:p>
      <w:pPr>
        <w:pStyle w:val="BodyText"/>
      </w:pPr>
      <w:r>
        <w:t xml:space="preserve">Продление парковочного разрешения для многодетных происходит в проактивном (упреждающем) формате —</w:t>
      </w:r>
      <w:r>
        <w:t xml:space="preserve"> </w:t>
      </w:r>
      <w:hyperlink r:id="rId31">
        <w:r>
          <w:rPr>
            <w:rStyle w:val="Hyperlink"/>
          </w:rPr>
          <w:t xml:space="preserve">без необходимости подавать заявление</w:t>
        </w:r>
      </w:hyperlink>
      <w:r>
        <w:t xml:space="preserve">. Если сведения о многодетной семье не менялись, то за два месяца до конца срока действия разрешения в личный кабинет пользователя на mos.ru и на его электронную почту приходит уведомление с напоминанием о продлении. Человеку необходимо лишь согласиться с предоставлением этой государственной услуги или отказаться от ее получения.</w:t>
      </w:r>
    </w:p>
    <w:bookmarkStart w:id="32" w:name="оформить-социальные-льготы-и-выплаты"/>
    <w:p>
      <w:pPr>
        <w:pStyle w:val="Heading2"/>
      </w:pPr>
      <w:r>
        <w:t xml:space="preserve">Оформить социальные льготы и выплаты</w:t>
      </w:r>
    </w:p>
    <w:bookmarkEnd w:id="32"/>
    <w:p>
      <w:pPr>
        <w:pStyle w:val="FirstParagraph"/>
      </w:pPr>
      <w:r>
        <w:t xml:space="preserve">Московским многодетным семьям положены различные льготы и компенсации. Подать онлайн-заявление на их получение также можно на портале mos.ru. Например, родители могут обратиться за получением на каждого ребенка</w:t>
      </w:r>
      <w:r>
        <w:t xml:space="preserve"> </w:t>
      </w:r>
      <w:hyperlink r:id="rId33">
        <w:r>
          <w:rPr>
            <w:rStyle w:val="Hyperlink"/>
          </w:rPr>
          <w:t xml:space="preserve">ежемесячной компенсации в связи с ростом стоимости жизни</w:t>
        </w:r>
      </w:hyperlink>
      <w:r>
        <w:t xml:space="preserve"> </w:t>
      </w:r>
      <w:r>
        <w:t xml:space="preserve">или подать электронное заявление на</w:t>
      </w:r>
      <w:r>
        <w:t xml:space="preserve"> </w:t>
      </w:r>
      <w:hyperlink r:id="rId34">
        <w:r>
          <w:rPr>
            <w:rStyle w:val="Hyperlink"/>
          </w:rPr>
          <w:t xml:space="preserve">единовременную денежную компенсацию при рождении одновременно трех и более детей</w:t>
        </w:r>
      </w:hyperlink>
      <w:r>
        <w:t xml:space="preserve">.</w:t>
      </w:r>
    </w:p>
    <w:p>
      <w:pPr>
        <w:pStyle w:val="BodyText"/>
      </w:pPr>
      <w:r>
        <w:t xml:space="preserve">Дети из многодетных семей имеют право получать в школе льготное питание. Для этого родителям необходимо оформить</w:t>
      </w:r>
      <w:r>
        <w:t xml:space="preserve"> </w:t>
      </w:r>
      <w:hyperlink r:id="rId35">
        <w:r>
          <w:rPr>
            <w:rStyle w:val="Hyperlink"/>
          </w:rPr>
          <w:t xml:space="preserve">получение бесплатных ежедневных комплексных завтраков и обедов</w:t>
        </w:r>
      </w:hyperlink>
      <w:r>
        <w:t xml:space="preserve"> </w:t>
      </w:r>
      <w:r>
        <w:t xml:space="preserve">на портале mos.ru.</w:t>
      </w:r>
    </w:p>
    <w:p>
      <w:pPr>
        <w:pStyle w:val="BodyText"/>
      </w:pPr>
      <w:r>
        <w:t xml:space="preserve">Многодетным семьям также положена</w:t>
      </w:r>
      <w:r>
        <w:t xml:space="preserve"> </w:t>
      </w:r>
      <w:hyperlink r:id="rId36">
        <w:r>
          <w:rPr>
            <w:rStyle w:val="Hyperlink"/>
          </w:rPr>
          <w:t xml:space="preserve">ежегодная компенсация на комплект детской одежды</w:t>
        </w:r>
      </w:hyperlink>
      <w:r>
        <w:t xml:space="preserve"> </w:t>
      </w:r>
      <w:r>
        <w:t xml:space="preserve">на период обучения и</w:t>
      </w:r>
      <w:r>
        <w:t xml:space="preserve"> </w:t>
      </w:r>
      <w:hyperlink r:id="rId37">
        <w:r>
          <w:rPr>
            <w:rStyle w:val="Hyperlink"/>
          </w:rPr>
          <w:t xml:space="preserve">ежемесячная компенсация на оплату жилищно-коммунальных услуг и телефона</w:t>
        </w:r>
      </w:hyperlink>
      <w:r>
        <w:t xml:space="preserve">.</w:t>
      </w:r>
    </w:p>
    <w:p>
      <w:pPr>
        <w:pStyle w:val="BodyText"/>
      </w:pPr>
      <w:r>
        <w:t xml:space="preserve">Сведения о том, какие еще меры городской поддержки, выплаты и субсидии положены многодетным семьям в Москве, собраны</w:t>
      </w:r>
      <w:r>
        <w:t xml:space="preserve"> </w:t>
      </w:r>
      <w:hyperlink r:id="rId38">
        <w:r>
          <w:rPr>
            <w:rStyle w:val="Hyperlink"/>
          </w:rPr>
          <w:t xml:space="preserve">в этой инструкции</w:t>
        </w:r>
      </w:hyperlink>
      <w:r>
        <w:t xml:space="preserve">. В ней можно найти информацию о порядке оформления всех льгот и список необходимых для этого документов.</w:t>
      </w:r>
    </w:p>
    <w:p>
      <w:pPr>
        <w:pStyle w:val="BodyText"/>
      </w:pPr>
      <w:r>
        <w:t xml:space="preserve">Кроме того, задать интересующие вопросы многодетные родители могут на онлайн-консультации. Запись на нее также</w:t>
      </w:r>
      <w:r>
        <w:t xml:space="preserve"> </w:t>
      </w:r>
      <w:hyperlink r:id="rId39">
        <w:r>
          <w:rPr>
            <w:rStyle w:val="Hyperlink"/>
          </w:rPr>
          <w:t xml:space="preserve">ведется на портале</w:t>
        </w:r>
      </w:hyperlink>
      <w:r>
        <w:t xml:space="preserve">. После записи в личный кабинет на портале и на электронную почту пользователя придет ссылка на видеозвонок и инструкция по подключению. Родителю останется лишь выйти в интернет в нужное время. Продолжительность консультации — до 20 минут.</w:t>
      </w:r>
    </w:p>
    <w:p>
      <w:pPr>
        <w:pStyle w:val="BodyText"/>
      </w:pPr>
      <w:r>
        <w:t xml:space="preserve">Сегодня портал mos.ru позволяет решить практически любую повседневную задачу. Чтобы пользоваться всеми его возможностями, потребуется</w:t>
      </w:r>
      <w:r>
        <w:t xml:space="preserve"> </w:t>
      </w:r>
      <w:hyperlink r:id="rId22">
        <w:r>
          <w:rPr>
            <w:rStyle w:val="Hyperlink"/>
          </w:rPr>
          <w:t xml:space="preserve">полная учетная запись</w:t>
        </w:r>
      </w:hyperlink>
      <w:r>
        <w:t xml:space="preserve">. А узнать о том, как из новостной ленты с книгой отзывов портал mos.ru превратился в ресурс, где сегодня представлено более 450 электронных услуг и сервисов, можно в научно-популярном фильме</w:t>
      </w:r>
      <w:r>
        <w:t xml:space="preserve"> </w:t>
      </w:r>
      <w:hyperlink r:id="rId40">
        <w:r>
          <w:rPr>
            <w:rStyle w:val="Hyperlink"/>
          </w:rPr>
          <w:t xml:space="preserve">«Москва в цифре»</w:t>
        </w:r>
      </w:hyperlink>
      <w:r>
        <w:t xml:space="preserve">.</w:t>
      </w:r>
    </w:p>
    <w:p>
      <w:pPr>
        <w:pStyle w:val="BodyText"/>
      </w:pPr>
      <w:r>
        <w:t xml:space="preserve">Создание, развитие и эксплуатация инфраструктуры электронного правительства, в том числе предоставление массовых социально значимых услуг, а также иных услуг и сервисов в электронной форме, соответствует задачам национального проекта</w:t>
      </w:r>
      <w:r>
        <w:t xml:space="preserve"> </w:t>
      </w:r>
      <w:hyperlink r:id="rId41">
        <w:r>
          <w:rPr>
            <w:rStyle w:val="Hyperlink"/>
          </w:rPr>
          <w:t xml:space="preserve">«Экономика данных и цифровая трансформация государства»</w:t>
        </w:r>
      </w:hyperlink>
      <w:r>
        <w:t xml:space="preserve"> </w:t>
      </w:r>
      <w:r>
        <w:t xml:space="preserve">и регионального проекта города Москвы «Цифровое государственное управление».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http://ivanovskoe.mos.ru/presscenter/news/detail/12906186.html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3" Target="http://ivanovskoe.mos.ru" TargetMode="External" /><Relationship Type="http://schemas.openxmlformats.org/officeDocument/2006/relationships/hyperlink" Id="rId42" Target="http://ivanovskoe.mos.ru/presscenter/news/detail/12906186.html" TargetMode="External" /><Relationship Type="http://schemas.openxmlformats.org/officeDocument/2006/relationships/hyperlink" Id="rId27" Target="https://karta.mos.ru/" TargetMode="External" /><Relationship Type="http://schemas.openxmlformats.org/officeDocument/2006/relationships/hyperlink" Id="rId25" Target="https://www.mos.ru/city/projects/mosapps/#myid" TargetMode="External" /><Relationship Type="http://schemas.openxmlformats.org/officeDocument/2006/relationships/hyperlink" Id="rId21" Target="https://www.mos.ru/dit" TargetMode="External" /><Relationship Type="http://schemas.openxmlformats.org/officeDocument/2006/relationships/hyperlink" Id="rId40" Target="https://www.mos.ru/news/item/150569073/" TargetMode="External" /><Relationship Type="http://schemas.openxmlformats.org/officeDocument/2006/relationships/hyperlink" Id="rId38" Target="https://www.mos.ru/otvet-socialnaya-podderjka/lgoti-mnogodetnim-semyam/" TargetMode="External" /><Relationship Type="http://schemas.openxmlformats.org/officeDocument/2006/relationships/hyperlink" Id="rId22" Target="https://www.mos.ru/otvet-tehnologii/kak-povysit-status-uchetnoy-zapisi-na-mos-ru/" TargetMode="External" /><Relationship Type="http://schemas.openxmlformats.org/officeDocument/2006/relationships/hyperlink" Id="rId39" Target="https://www.mos.ru/pgu/ru/app/oiv/onlinebooking/?provider=121#step_1" TargetMode="External" /><Relationship Type="http://schemas.openxmlformats.org/officeDocument/2006/relationships/hyperlink" Id="rId35" Target="https://www.mos.ru/pgu/ru/service/lgotnoe-pitanie/" TargetMode="External" /><Relationship Type="http://schemas.openxmlformats.org/officeDocument/2006/relationships/hyperlink" Id="rId28" Target="https://www.mos.ru/pgu2/landing/karta_moskvicha" TargetMode="External" /><Relationship Type="http://schemas.openxmlformats.org/officeDocument/2006/relationships/hyperlink" Id="rId31" Target="https://www.mos.ru/pgu2/landing/target/7700000000166959979/" TargetMode="External" /><Relationship Type="http://schemas.openxmlformats.org/officeDocument/2006/relationships/hyperlink" Id="rId34" Target="https://www.mos.ru/pgu2/landing/target/7700000010000180569/" TargetMode="External" /><Relationship Type="http://schemas.openxmlformats.org/officeDocument/2006/relationships/hyperlink" Id="rId36" Target="https://www.mos.ru/pgu2/landing/target/7700000010000181631/" TargetMode="External" /><Relationship Type="http://schemas.openxmlformats.org/officeDocument/2006/relationships/hyperlink" Id="rId30" Target="https://www.mos.ru/pgu2/landing/target/7700000010000229630/" TargetMode="External" /><Relationship Type="http://schemas.openxmlformats.org/officeDocument/2006/relationships/hyperlink" Id="rId33" Target="https://www.mos.ru/pgu2/landing/target/7700000010000248284/" TargetMode="External" /><Relationship Type="http://schemas.openxmlformats.org/officeDocument/2006/relationships/hyperlink" Id="rId37" Target="https://www.mos.ru/pgu2/landing/target/7700000010000248874/" TargetMode="External" /><Relationship Type="http://schemas.openxmlformats.org/officeDocument/2006/relationships/hyperlink" Id="rId24" Target="https://www.mos.ru/services/mnogodetnaya-semia/" TargetMode="External" /><Relationship Type="http://schemas.openxmlformats.org/officeDocument/2006/relationships/hyperlink" Id="rId20" Target="https://www.mos.ru/uslugi/semya-deti/pomosch-dlya-semey-s-detmi-v-tom-chisle-mnogodetnyh/" TargetMode="External" /><Relationship Type="http://schemas.openxmlformats.org/officeDocument/2006/relationships/hyperlink" Id="rId41" Target="https://xn--80aapampemcchfmo7a3c9ehj.xn--p1ai/new-projects/ekonomika-danny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ivanovskoe.mos.ru" TargetMode="External" /><Relationship Type="http://schemas.openxmlformats.org/officeDocument/2006/relationships/hyperlink" Id="rId42" Target="http://ivanovskoe.mos.ru/presscenter/news/detail/12906186.html" TargetMode="External" /><Relationship Type="http://schemas.openxmlformats.org/officeDocument/2006/relationships/hyperlink" Id="rId27" Target="https://karta.mos.ru/" TargetMode="External" /><Relationship Type="http://schemas.openxmlformats.org/officeDocument/2006/relationships/hyperlink" Id="rId25" Target="https://www.mos.ru/city/projects/mosapps/#myid" TargetMode="External" /><Relationship Type="http://schemas.openxmlformats.org/officeDocument/2006/relationships/hyperlink" Id="rId21" Target="https://www.mos.ru/dit" TargetMode="External" /><Relationship Type="http://schemas.openxmlformats.org/officeDocument/2006/relationships/hyperlink" Id="rId40" Target="https://www.mos.ru/news/item/150569073/" TargetMode="External" /><Relationship Type="http://schemas.openxmlformats.org/officeDocument/2006/relationships/hyperlink" Id="rId38" Target="https://www.mos.ru/otvet-socialnaya-podderjka/lgoti-mnogodetnim-semyam/" TargetMode="External" /><Relationship Type="http://schemas.openxmlformats.org/officeDocument/2006/relationships/hyperlink" Id="rId22" Target="https://www.mos.ru/otvet-tehnologii/kak-povysit-status-uchetnoy-zapisi-na-mos-ru/" TargetMode="External" /><Relationship Type="http://schemas.openxmlformats.org/officeDocument/2006/relationships/hyperlink" Id="rId39" Target="https://www.mos.ru/pgu/ru/app/oiv/onlinebooking/?provider=121#step_1" TargetMode="External" /><Relationship Type="http://schemas.openxmlformats.org/officeDocument/2006/relationships/hyperlink" Id="rId35" Target="https://www.mos.ru/pgu/ru/service/lgotnoe-pitanie/" TargetMode="External" /><Relationship Type="http://schemas.openxmlformats.org/officeDocument/2006/relationships/hyperlink" Id="rId28" Target="https://www.mos.ru/pgu2/landing/karta_moskvicha" TargetMode="External" /><Relationship Type="http://schemas.openxmlformats.org/officeDocument/2006/relationships/hyperlink" Id="rId31" Target="https://www.mos.ru/pgu2/landing/target/7700000000166959979/" TargetMode="External" /><Relationship Type="http://schemas.openxmlformats.org/officeDocument/2006/relationships/hyperlink" Id="rId34" Target="https://www.mos.ru/pgu2/landing/target/7700000010000180569/" TargetMode="External" /><Relationship Type="http://schemas.openxmlformats.org/officeDocument/2006/relationships/hyperlink" Id="rId36" Target="https://www.mos.ru/pgu2/landing/target/7700000010000181631/" TargetMode="External" /><Relationship Type="http://schemas.openxmlformats.org/officeDocument/2006/relationships/hyperlink" Id="rId30" Target="https://www.mos.ru/pgu2/landing/target/7700000010000229630/" TargetMode="External" /><Relationship Type="http://schemas.openxmlformats.org/officeDocument/2006/relationships/hyperlink" Id="rId33" Target="https://www.mos.ru/pgu2/landing/target/7700000010000248284/" TargetMode="External" /><Relationship Type="http://schemas.openxmlformats.org/officeDocument/2006/relationships/hyperlink" Id="rId37" Target="https://www.mos.ru/pgu2/landing/target/7700000010000248874/" TargetMode="External" /><Relationship Type="http://schemas.openxmlformats.org/officeDocument/2006/relationships/hyperlink" Id="rId24" Target="https://www.mos.ru/services/mnogodetnaya-semia/" TargetMode="External" /><Relationship Type="http://schemas.openxmlformats.org/officeDocument/2006/relationships/hyperlink" Id="rId20" Target="https://www.mos.ru/uslugi/semya-deti/pomosch-dlya-semey-s-detmi-v-tom-chisle-mnogodetnyh/" TargetMode="External" /><Relationship Type="http://schemas.openxmlformats.org/officeDocument/2006/relationships/hyperlink" Id="rId41" Target="https://xn--80aapampemcchfmo7a3c9ehj.xn--p1ai/new-projects/ekonomika-danny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2025-05-16T09:02:50Z</dcterms:created>
  <dcterms:modified xsi:type="dcterms:W3CDTF">2025-05-16T09:02:50Z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