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14c2b46803ba729eea1a472d2535b3c387797"/>
    <w:p>
      <w:pPr>
        <w:pStyle w:val="Heading3"/>
      </w:pPr>
      <w:r>
        <w:t xml:space="preserve">Мероприятия в районе с 30 марта по 5 апреля 2015 года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http://ivanovskoe.mos.ru/presscenter/news/detail/1687714.html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68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68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2025-04-15T12:27:44Z</dcterms:created>
  <dcterms:modified xsi:type="dcterms:W3CDTF">2025-04-15T12:27:44Z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