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4d1de5f7acddd5d21c4a35d9e78fb70fc97c0"/>
    <w:p>
      <w:pPr>
        <w:pStyle w:val="Heading3"/>
      </w:pPr>
      <w:r>
        <w:t xml:space="preserve">Мероприятия в районе с 20 по 26 апреля 2015 года</w:t>
      </w:r>
    </w:p>
    <w:p>
      <w:pPr>
        <w:pStyle w:val="FirstParagraph"/>
      </w:pPr>
      <w:r>
        <w:t xml:space="preserve">15.04.2015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http://ivanovskoe.mos.ru/presscenter/news/detail/1747451.html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17474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17474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2025-04-15T12:27:41Z</dcterms:created>
  <dcterms:modified xsi:type="dcterms:W3CDTF">2025-04-15T12:27:41Z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