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9f77b0a612b6b6c4bb9d80e2bdd4532ffb7d3c"/>
    <w:p>
      <w:pPr>
        <w:pStyle w:val="Heading3"/>
      </w:pPr>
      <w:r>
        <w:t xml:space="preserve">Власти Москвы законодательно закрепили нормы бесплатной парковки по воскресным и праздничным дням</w:t>
      </w:r>
    </w:p>
    <w:p>
      <w:pPr>
        <w:pStyle w:val="FirstParagraph"/>
      </w:pPr>
      <w:r>
        <w:t xml:space="preserve">22.12.2015</w:t>
      </w:r>
    </w:p>
    <w:p>
      <w:pPr>
        <w:pStyle w:val="BodyText"/>
      </w:pPr>
      <w:r>
        <w:t xml:space="preserve">Сегодня на заседании Президиума Правительства Москвы мэр Москвы Сергей Собянин предложил законодательно закрепить проект по бесплатной парковке по праздникам и воскресеньям, который действовал в Москве с апреля 2014 года на временной основе.</w:t>
      </w:r>
    </w:p>
    <w:p>
      <w:pPr>
        <w:pStyle w:val="BodyText"/>
      </w:pPr>
      <w:r>
        <w:t xml:space="preserve">«Мы проводили эксперимент по поводу бесплатной парковки по воскресеньям и праздникам, праздничным дням. Эксперимент показал, что это было правильное решение. Предлагается закрепить эту систему на постоянной основе. Естественно, с 1 по 10 января парковка будет бесплатной», - заявил С. Собянин.</w:t>
      </w:r>
    </w:p>
    <w:p>
      <w:pPr>
        <w:pStyle w:val="BodyText"/>
      </w:pPr>
      <w:r>
        <w:t xml:space="preserve">По предложению Сергея Собянина Правительство Москвы приняло сегодня, 22 декабря 2015 г., постановление "О внесении изменения в постановление Правительства Москвы от 17 мая 2013 г. № 289-ПП и признании утратившим силу постановления Правительства Москвы от 22 апреля 2014 г. № 201-ПП". Согласно этому постановлению, парковать автотранспорт в зоне платной парковки с 00:00 до 24:00 по воскресеньям и праздничным дням можно бесплатно. Оно распространяется также на субботы и воскресенья, перенесённые по федеральному закону, и субботы, следующие за праздничным или выходным днём, и вступит в силу с 1 января 2016 года.</w:t>
      </w:r>
    </w:p>
    <w:p>
      <w:pPr>
        <w:pStyle w:val="BodyText"/>
      </w:pPr>
      <w:r>
        <w:t xml:space="preserve">Напомним, что 26 декабря 2015 г. будут дополнительно введены точечные зоны платной парковки в ряде районов Москвы. Они более всего затронут «критические» места – в основном около торговых, развлекательных и бизнес-центров («Домодедовский», «Нагатино Ай Лэнд», «Метрополис», «Принц Плаза», «Звездочка», «Кунцево»), у станций метро (Новогиреево, Бабушкинская, Медведково, Багратионовская, Речной вокзал, Коньково, Юго-Западная, Домодедовская и др.) и железнодорожных платформ (Карачарово, Петровско-Разумовское, Электрозаводская, Вешняки), то есть места, где наблюдаются столпотворение автомобилистов, перегруженность дорог и повышенная аварийность.</w:t>
      </w:r>
    </w:p>
    <w:p>
      <w:pPr>
        <w:pStyle w:val="BodyText"/>
      </w:pPr>
      <w:r>
        <w:t xml:space="preserve">Час парковки обойдётся автовладельцам в сорок рублей, и оплатить её можно несколькими способами – через мобильные приложения «Парковки Москвы» или «Яндекс.Парковки», через паркоматы, терминалы Qiwi (наличными), Qiwi-кошелёк.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http://ivanovskoe.mos.ru/presscenter/news/detail/2394191.html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Ивановское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ivanovskoe.mos.ru" TargetMode="External" /><Relationship Type="http://schemas.openxmlformats.org/officeDocument/2006/relationships/hyperlink" Id="rId20" Target="http://ivanovskoe.mos.ru/presscenter/news/detail/239419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ivanovskoe.mos.ru" TargetMode="External" /><Relationship Type="http://schemas.openxmlformats.org/officeDocument/2006/relationships/hyperlink" Id="rId20" Target="http://ivanovskoe.mos.ru/presscenter/news/detail/239419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2025-05-10T23:06:49Z</dcterms:created>
  <dcterms:modified xsi:type="dcterms:W3CDTF">2025-05-10T23:06:49Z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