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01ac3cde2a24ccf94fb25849be6e79a05e141"/>
    <w:p>
      <w:pPr>
        <w:pStyle w:val="Heading3"/>
      </w:pPr>
      <w:r>
        <w:t xml:space="preserve">Сотрудники полиции района Ивановское задержали подозреваемых в серии краж</w:t>
      </w:r>
    </w:p>
    <w:p>
      <w:pPr>
        <w:pStyle w:val="FirstParagraph"/>
      </w:pPr>
      <w:r>
        <w:t xml:space="preserve">11.03.2020</w:t>
      </w:r>
    </w:p>
    <w:p>
      <w:pPr>
        <w:pStyle w:val="BodyText"/>
      </w:pPr>
      <w:r>
        <w:rPr>
          <w:bCs/>
          <w:b/>
          <w:iCs/>
          <w:i/>
        </w:rPr>
        <w:t xml:space="preserve">Сотрудники Отдела уголовного розыска ОМВД России по району Ивановское задержали мужчин, подозреваемых в кражах. Об этом рассказали в </w:t>
      </w:r>
      <w:r>
        <w:rPr>
          <w:bCs/>
          <w:b/>
          <w:iCs/>
          <w:i/>
        </w:rPr>
        <w:t xml:space="preserve">пресс-службе</w:t>
      </w:r>
      <w:r>
        <w:t xml:space="preserve"> </w:t>
      </w:r>
      <w:r>
        <w:rPr>
          <w:bCs/>
          <w:b/>
          <w:iCs/>
          <w:i/>
        </w:rPr>
        <w:t xml:space="preserve">УВД по ВАО.</w:t>
      </w:r>
    </w:p>
    <w:p>
      <w:pPr>
        <w:pStyle w:val="BodyText"/>
      </w:pPr>
      <w:r>
        <w:t xml:space="preserve">-В полицию с заявлением обратился 41-летний мужчина. Он сообщил, что с его автомашины, которая принадлежит компании по предоставлению услуг такси, неизвестные похитили световой короб — лайтбокс, — сообщили в пресс-службе.</w:t>
      </w:r>
    </w:p>
    <w:p>
      <w:pPr>
        <w:pStyle w:val="BodyText"/>
      </w:pPr>
      <w:r>
        <w:t xml:space="preserve">В результате оперативно-розыскных мероприятий сотрудники уголовного розыска задержали подозреваемых. Ими оказались ранее судимый 27-летний житель Московской области, который сам работает водителем такси в компании конкурента и его 26-летний сосед.</w:t>
      </w:r>
    </w:p>
    <w:p>
      <w:pPr>
        <w:pStyle w:val="BodyText"/>
      </w:pPr>
      <w:r>
        <w:t xml:space="preserve">-В ходе следствия было установлено, что 27-летний молодой человек причастен еще к одному подобному эпизоду, а его приятель к четырем. У злоумышленников были изъяты два световых короба, остальное подозреваемым удалось сбыть на сайте по продаже вещей, а денежные средства потратить, -прокомментировали в пресс-службе УВД по ВАО.</w:t>
      </w:r>
    </w:p>
    <w:p>
      <w:pPr>
        <w:pStyle w:val="BodyText"/>
      </w:pPr>
      <w:r>
        <w:t xml:space="preserve">Следствием и органами дознания ОМВД России по району Ивановское возбуждено уголовное дело, предусмотренного статьей 158 УК РФ «Кража». Злоумышленников заключили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http://ivanovskoe.mos.ru/presscenter/news/detail/8748916.html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8748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8748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2025-06-09T08:11:47Z</dcterms:created>
  <dcterms:modified xsi:type="dcterms:W3CDTF">2025-06-09T08:11:47Z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