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5523c7a672c38a8c95d7b88c1ca104654a821c"/>
    <w:p>
      <w:pPr>
        <w:pStyle w:val="Heading3"/>
      </w:pPr>
      <w:r>
        <w:t xml:space="preserve">Москва рассказала о первых результатах работы платформы «БизнесМаркет»</w:t>
      </w:r>
    </w:p>
    <w:p>
      <w:pPr>
        <w:pStyle w:val="FirstParagraph"/>
      </w:pPr>
      <w:r>
        <w:t xml:space="preserve">27.07.2023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ivanovskoe.mos.ru/www/upload/medialibrary/c08/9z6dsfl7qun3jvf3qdcj6sa9az35ov7j/Denisov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bookmarkEnd w:id="23"/>
    <w:bookmarkStart w:id="24" w:name="X98e84de2b097072c9806e9563586e7a28463552"/>
    <w:p>
      <w:pPr>
        <w:pStyle w:val="Heading3"/>
      </w:pPr>
      <w:r>
        <w:t xml:space="preserve">С момента запуска маркетплейса для бизнеса к нему обратились уже более 56 тысяч пользователей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За месяц работы к платформе «БизнесМаркет» присоединились порядка 50 партнеров – это около 200 предложений, среди которых сервисы по подбору персонала, управлению предприятием, программы повышения квалификации и курсы по старту и развитию бизнеса, инструменты для продвижения и рекламы, банковские и страховые услуги, правовое сопровождение, техподдержка и многие другие. Также добавлены новые категории предложений: для офисов в части клининга и ремонта, охрана и безопасность труда, оценка бизнеса.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«”БизнесМаркет” дает возможность российскому бизнесу продвигать свои услуги и сервисы на столичном рынке, а московским предпринимателям – использовать передовые предложения для развития своего дела на выгодных условиях. Уже сегодня агрегатор показывает свою высокую востребованность – всего за месяц к нему обратились уже более 56 тысяч пользователей»</w:t>
      </w:r>
      <w:r>
        <w:t xml:space="preserve">, –– подчеркнул руководитель Департамента предпринимательства и инновационного развития города Москвы Алексей Фурсин.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разработчики упростили процесс размещения продуктов на платформе «БизнесМаркет». Теперь не нужно предоставлять гарантийное письмо с указанием стоимости предложения и техническую документацию, достаточно поставить галочку, подтверждая согласие при оформлении заявки. Новые условия для поставщиков предложений вступили в силу с 10 июля 2023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«БизнесМаркет» реализуется согласно целям и задачам национального проекта «Малое и среднее предпринимательство и поддержка индивидуальной предпринимательской инициативы».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Платформа «БизнесМаркет» была запущена в мае 2023 года Департаментом предпринимательства и инновационного развития города Москвы как мера поддержки малого и среднего бизнеса. Оператор платформы — ГБУ «Малый бизнес Москвы» (МБМ).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проекта поставщики могут размещать свои предложения на платформе и пользоваться ресурсами города для их продвижения.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Чтобы стать партнером «БизнесМаркета» и развивать свой бизнес вместе с Москвой, нужно зарегистрироваться на платформе и подать заявку на размещение предложений.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М. Денисов mos.ru. Пресс-служба мэра и Правительства Москвы</w:t>
      </w:r>
    </w:p>
    <w:bookmarkEnd w:id="24"/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http://ivanovskoe.mos.ru/presscenter/officially/detail/11738708.html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Ивановское города Москвы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ivanovskoe.mos.ru" TargetMode="External" /><Relationship Type="http://schemas.openxmlformats.org/officeDocument/2006/relationships/hyperlink" Id="rId25" Target="http://ivanovskoe.mos.ru/presscenter/officially/detail/117387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ivanovskoe.mos.ru" TargetMode="External" /><Relationship Type="http://schemas.openxmlformats.org/officeDocument/2006/relationships/hyperlink" Id="rId25" Target="http://ivanovskoe.mos.ru/presscenter/officially/detail/117387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2024-08-30T09:14:34Z</dcterms:created>
  <dcterms:modified xsi:type="dcterms:W3CDTF">2024-08-30T09:14:34Z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