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f0c7faf69475b541f3f9349bb672e259a02b0c"/>
    <w:p>
      <w:pPr>
        <w:pStyle w:val="Heading3"/>
      </w:pPr>
      <w:r>
        <w:t xml:space="preserve">В феврале 2013 года клуб многодетных семей «Радость » стал победителем окружного кулинарного фестиваля «Блинное Чудо»</w:t>
      </w:r>
    </w:p>
    <w:p>
      <w:pPr>
        <w:pStyle w:val="FirstParagraph"/>
      </w:pPr>
      <w:r>
        <w:t xml:space="preserve">31.03.2014</w:t>
      </w:r>
    </w:p>
    <w:p>
      <w:pPr>
        <w:pStyle w:val="BodyText"/>
      </w:pPr>
      <w:r>
        <w:t xml:space="preserve">В феврале 2013 года клуб многодетных семей «Радость » стал победителем окружного кулинарного фестиваля «Блинное Чудо» семейных объединений Восточного административного округа города Москвы.</w:t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http://ivanovskoe.mos.ru/sotsialnaya_sfera/club-joy-of-large-families-of-the-ivanovo-area/events/detail/991826.html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sotsialnaya_sfera/club-joy-of-large-families-of-the-ivanovo-area/events/detail/9918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sotsialnaya_sfera/club-joy-of-large-families-of-the-ivanovo-area/events/detail/9918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2025-04-15T12:24:55Z</dcterms:created>
  <dcterms:modified xsi:type="dcterms:W3CDTF">2025-04-15T12:24:55Z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