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b76836b1f80608a91fbc38e33cd58bd4adf80"/>
    <w:p>
      <w:pPr>
        <w:pStyle w:val="Heading3"/>
      </w:pPr>
      <w:r>
        <w:t xml:space="preserve">Информация о начале электронной записи детей на отдых и оздоровление</w:t>
      </w:r>
    </w:p>
    <w:p>
      <w:pPr>
        <w:pStyle w:val="FirstParagraph"/>
      </w:pPr>
      <w:r>
        <w:t xml:space="preserve">17.04.2014</w:t>
      </w:r>
    </w:p>
    <w:p>
      <w:pPr>
        <w:pStyle w:val="BodyText"/>
      </w:pPr>
      <w:r>
        <w:t xml:space="preserve">Внимание! С</w:t>
      </w:r>
      <w:r>
        <w:t xml:space="preserve"> </w:t>
      </w:r>
      <w:r>
        <w:rPr>
          <w:bCs/>
          <w:b/>
        </w:rPr>
        <w:t xml:space="preserve">25 апреля</w:t>
      </w:r>
      <w:r>
        <w:t xml:space="preserve"> </w:t>
      </w:r>
      <w:r>
        <w:t xml:space="preserve">начинается электронная запись детей на отдых и оздоровление.</w:t>
      </w:r>
      <w:r>
        <w:br/>
      </w:r>
      <w:r>
        <w:br/>
      </w:r>
      <w:r>
        <w:rPr>
          <w:iCs/>
          <w:i/>
        </w:rPr>
        <w:t xml:space="preserve">Источник: vao.mos.ru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http://ivanovskoe.mos.ru/sotsialnaya_sfera/detail/1007065.html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sotsialnaya_sfera/detail/10070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sotsialnaya_sfera/detail/10070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2025-04-15T12:42:25Z</dcterms:created>
  <dcterms:modified xsi:type="dcterms:W3CDTF">2025-04-15T12:42:25Z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