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d7ebb0ffe65094b9809cfdba7822bc9120a06cf"/>
    <w:p>
      <w:pPr>
        <w:pStyle w:val="Heading3"/>
      </w:pPr>
      <w:r>
        <w:t xml:space="preserve">Диспансеризация в парке: врачи павильонов «Здоровая Москва» — о важности регулярных обследований</w:t>
      </w:r>
    </w:p>
    <w:p>
      <w:pPr>
        <w:pStyle w:val="FirstParagraph"/>
      </w:pPr>
      <w:r>
        <w:t xml:space="preserve">02.07.2019</w:t>
      </w:r>
    </w:p>
    <w:p>
      <w:pPr>
        <w:pStyle w:val="BodyText"/>
      </w:pPr>
      <w:r>
        <w:t xml:space="preserve">Летом горожане могут проверить здоровье в парках. Сейчас открыто 46 павильонов</w:t>
      </w:r>
      <w:r>
        <w:t xml:space="preserve"> </w:t>
      </w:r>
      <w:hyperlink r:id="rId20">
        <w:r>
          <w:rPr>
            <w:rStyle w:val="Hyperlink"/>
          </w:rPr>
          <w:t xml:space="preserve">«Здоровая Москва»</w:t>
        </w:r>
      </w:hyperlink>
      <w:r>
        <w:t xml:space="preserve">, где прохождение первого этапа диспансеризации займет около часа. Там установлены электрокардиографы, аппараты УЗИ, спирографы (для измерения показателей легких), пульсоксиметры (для определения показателей насыщения крови кислородом) и другое необходимое оборудование.</w:t>
      </w:r>
    </w:p>
    <w:p>
      <w:pPr>
        <w:pStyle w:val="BodyText"/>
      </w:pPr>
      <w:r>
        <w:t xml:space="preserve">Сначала пациенты попадают на доврачебный осмотр, где измеряют их рост, вес и другие параметры. Здесь также сделают электрокардиограмму и измерят артериальное давление. Затем в процедурном кабинете можно сдать кровь для определения уровня глюкозы и холестерина. На общий анализ возьмут кровь из вены, а для мужчин в соответствии с возрастом предусмотрен анализ, позволяющий диагностировать рак простаты. После этого пациент попадает к терапевту или врачу общей практики, который консультирует и рассказывает о факторах риска при их наличии. Результаты анализов можно получить и на электронную почту.</w:t>
      </w:r>
    </w:p>
    <w:p>
      <w:pPr>
        <w:pStyle w:val="BodyText"/>
      </w:pPr>
      <w:r>
        <w:t xml:space="preserve">Пройти обследование в парках Москвы можно с 08:00 до 22:00 без выходных. С начала работы павильонов это уже сделали почти 35 тысяч горожан. Врач-методист Светлана Козорезова и врач общей практики Виктор Степанов, которые работают в павильонах «Здоровая Москва», рассказали mos.ru, как горожане относятся к подобным проектам и почему важно регулярно проверять свое здоровье.</w:t>
      </w:r>
    </w:p>
    <w:bookmarkEnd w:id="21"/>
    <w:bookmarkStart w:id="27" w:name="X4be80b46a07f972817d28951b91a7bc97f5f489"/>
    <w:p>
      <w:pPr>
        <w:pStyle w:val="Heading2"/>
      </w:pPr>
      <w:r>
        <w:t xml:space="preserve">Мини-поликлиника в парке как оазис здоровья</w:t>
      </w:r>
    </w:p>
    <w:p>
      <w:pPr>
        <w:pStyle w:val="FirstParagraph"/>
      </w:pPr>
      <w:r>
        <w:rPr>
          <w:iCs/>
          <w:i/>
        </w:rPr>
        <w:t xml:space="preserve">Светлана Козорезова, врач-методист городской поликлиники № 36</w:t>
      </w:r>
    </w:p>
    <w:p>
      <w:pPr>
        <w:pStyle w:val="BodyText"/>
      </w:pPr>
      <w:r>
        <w:t xml:space="preserve">В павильоне «Здоровая Москва» в парке 850-летия Москвы я работаю методистом. В мои обязанности входит распределение потоков пациентов, контроль действий администраторов, а также решение вопросов, возникающих у врачей-терапевтов или медсестер.</w:t>
      </w:r>
    </w:p>
    <w:p>
      <w:pPr>
        <w:pStyle w:val="BodyText"/>
      </w:pPr>
      <w:r>
        <w:t xml:space="preserve">Обследование проходят от 50 до 90 человек в день, и с каждым днем посетителей прибавляется. Больше всего москвичей приходит в праздники и выходные, в будни поток людей увеличивается утром и после рабочего дня. На диспансеризацию приходят люди разного возраста, в том числе мужчины, которые практически не бывают в поликлинике. Они у нас сейчас даже лидируют по посещаемости. Это связано с тем, что павильон «Здоровая Москва» стоит в доступном месте, а посетить его можно и после работы.</w:t>
      </w:r>
    </w:p>
    <w:p>
      <w:pPr>
        <w:pStyle w:val="BodyText"/>
      </w:pPr>
      <w:r>
        <w:t xml:space="preserve">Каждый приходит со своими проблемами, и здесь у нас больше времени на разговор с пациентом. Мы рассказываем о факторах риска, разъясняем принципы правильного питания и здорового образа жизни. А после обследования посетители получают четкие рекомендации и паспорт здоровья.</w:t>
      </w:r>
    </w:p>
    <w:p>
      <w:pPr>
        <w:pStyle w:val="BodyText"/>
      </w:pPr>
      <w:r>
        <w:t xml:space="preserve">Павильон «Здоровая Москва» — место, где благодаря продуманной логистике можно проверить здоровье не просто быстро, но и в комфортной обстановке. Здесь не нужно переходить с этажа на этаж, в кабинет не зайдут другие люди. Это маленький оазис здоровья.</w:t>
      </w:r>
    </w:p>
    <w:bookmarkStart w:id="22" w:name="slick-slide00"/>
    <w:bookmarkEnd w:id="22"/>
    <w:bookmarkStart w:id="23" w:name="slick-slide01"/>
    <w:bookmarkEnd w:id="23"/>
    <w:bookmarkStart w:id="24" w:name="slick-slide02"/>
    <w:bookmarkEnd w:id="24"/>
    <w:bookmarkStart w:id="25" w:name="slick-slide03"/>
    <w:bookmarkEnd w:id="25"/>
    <w:bookmarkStart w:id="26" w:name="slick-slide04"/>
    <w:bookmarkEnd w:id="26"/>
    <w:p>
      <w:pPr>
        <w:pStyle w:val="BodyText"/>
      </w:pPr>
      <w:r>
        <w:t xml:space="preserve">Если пациент после первого этапа диспансеризации нуждается в каких-то дополнительных обследованиях, мы записываем его в ту поликлинику, к которой он прикреплен. А, например, ультразвуковое обследование он может пройти у нас в павильоне.</w:t>
      </w:r>
    </w:p>
    <w:p>
      <w:pPr>
        <w:pStyle w:val="BodyText"/>
      </w:pPr>
      <w:r>
        <w:t xml:space="preserve">Главное преимущество таких павильонов в том, что сюда приходят люди, которые не успевают или не хотят идти в поликлинику. Диспансеризация здесь проходит в совершенно другой среде. Люди гуляют, отдыхают и заходят на обследование. Их встречает очень добродушная команда, которая рада помочь посетителям. У нас две медсестры, которые берут кровь на анализ, две медсестры делают электрокардиограммы, работают два врача общей практики, а также администраторы, которые помогают пациентам не потеряться в этих «кабинетах».</w:t>
      </w:r>
    </w:p>
    <w:p>
      <w:pPr>
        <w:pStyle w:val="BodyText"/>
      </w:pPr>
      <w:r>
        <w:t xml:space="preserve">После первого этапа диспансеризации мы выявляем у пациентов факторы риска. Они ведут к появлению различных заболеваний, поэтому раз в год обязательно нужно обращаться в поликлинику, посещать врача и проходить профилактический осмотр. К тому же следует вести здоровый образ жизни, правильно питаться и проводить больше времени на свежем воздухе.</w:t>
      </w:r>
    </w:p>
    <w:bookmarkEnd w:id="27"/>
    <w:bookmarkStart w:id="37" w:name="больше-двигаться-и-следить-за-питанием"/>
    <w:p>
      <w:pPr>
        <w:pStyle w:val="Heading2"/>
      </w:pPr>
      <w:r>
        <w:t xml:space="preserve">Больше двигаться и следить за питанием</w:t>
      </w:r>
    </w:p>
    <w:p>
      <w:pPr>
        <w:pStyle w:val="FirstParagraph"/>
      </w:pPr>
      <w:r>
        <w:rPr>
          <w:iCs/>
          <w:i/>
        </w:rPr>
        <w:t xml:space="preserve">Виктор Степанов, врач общей практики городской поликлиники № 69</w:t>
      </w:r>
    </w:p>
    <w:p>
      <w:pPr>
        <w:pStyle w:val="BodyText"/>
      </w:pPr>
      <w:r>
        <w:t xml:space="preserve">Наш павильон в Перовском парке посещают часто, поскольку в парке много отдыхающих. Обследование здесь проходят в будни и в выходные дни. Проверить свое здоровье в парке — это очень удобно. Здесь люди гуляют и отдыхают, они расслаблены, отвлекаются от проблем и забот. Горожане замечают павильон, заходят и в спокойной обстановке с позитивными эмоциями проходят обследование.</w:t>
      </w:r>
    </w:p>
    <w:p>
      <w:pPr>
        <w:pStyle w:val="BodyText"/>
      </w:pPr>
      <w:r>
        <w:t xml:space="preserve">После всех анализов пациент попадает к терапевту или врачу общей практики, как я. Если есть какие-то риски, мы рассказываем о них и объясняем, как предотвратить заболевания, например сердечно-сосудистой системы, сахарный диабет или атеросклероз сосудов. Если есть показания для проведения дополнительного обследования — мы рекомендуем обратиться в поликлинику. Записаться на прием можно здесь же, в павильонах установлены инфоматы.</w:t>
      </w:r>
    </w:p>
    <w:p>
      <w:pPr>
        <w:pStyle w:val="BodyText"/>
      </w:pPr>
      <w:r>
        <w:t xml:space="preserve">Врач общей практики — тот же терапевт, только с расширенными знаниями и дополнительными навыками в разных областях — отоларингологии, офтальмологии, неврологии, хирургии и других. На одном приеме мы можем решить многие вопросы, осмотрев ухо, горло, нос или глаза. К узким специалистам направляем, если видим патологию в тяжелой форме, когда необходимы детальные углубленные обследования.</w:t>
      </w:r>
    </w:p>
    <w:bookmarkStart w:id="28" w:name="slick-slide20"/>
    <w:bookmarkEnd w:id="28"/>
    <w:bookmarkStart w:id="29" w:name="slick-slide21"/>
    <w:bookmarkEnd w:id="29"/>
    <w:bookmarkStart w:id="30" w:name="slick-slide22"/>
    <w:bookmarkEnd w:id="30"/>
    <w:bookmarkStart w:id="31" w:name="slick-slide23"/>
    <w:bookmarkEnd w:id="31"/>
    <w:bookmarkStart w:id="32" w:name="slick-slide24"/>
    <w:bookmarkEnd w:id="32"/>
    <w:p>
      <w:pPr>
        <w:pStyle w:val="BodyText"/>
      </w:pPr>
      <w:r>
        <w:t xml:space="preserve">История вопроса</w:t>
      </w:r>
    </w:p>
    <w:p>
      <w:pPr>
        <w:numPr>
          <w:ilvl w:val="0"/>
          <w:numId w:val="1001"/>
        </w:numPr>
        <w:pStyle w:val="Compact"/>
      </w:pPr>
      <w:hyperlink r:id="rId33">
        <w:r>
          <w:rPr>
            <w:rStyle w:val="Hyperlink"/>
          </w:rPr>
          <w:t xml:space="preserve">Как пройти диспансеризацию взрослому</w:t>
        </w:r>
      </w:hyperlink>
    </w:p>
    <w:p>
      <w:pPr>
        <w:numPr>
          <w:ilvl w:val="0"/>
          <w:numId w:val="1001"/>
        </w:numPr>
        <w:pStyle w:val="Compact"/>
      </w:pPr>
      <w:hyperlink r:id="rId34">
        <w:r>
          <w:rPr>
            <w:rStyle w:val="Hyperlink"/>
          </w:rPr>
          <w:t xml:space="preserve">Как пройти диспансеризацию ребенку</w:t>
        </w:r>
      </w:hyperlink>
    </w:p>
    <w:p>
      <w:pPr>
        <w:pStyle w:val="FirstParagraph"/>
      </w:pPr>
      <w:r>
        <w:t xml:space="preserve">С жалобами в павильоны «Здоровая Москва» не приходят — заходят просто обследоваться и узнать, нет ли отклонений в работе сердечно-сосудистой системы, проверить уровень холестерина и глюкозы в крови. Многие заболевания начинаются и протекают в скрытой форме. Очень важно их вовремя обнаружить, чтобы принять своевременные меры.</w:t>
      </w:r>
    </w:p>
    <w:p>
      <w:pPr>
        <w:pStyle w:val="BodyText"/>
      </w:pPr>
      <w:r>
        <w:t xml:space="preserve">К сожалению, есть пациенты, которые совсем не ходят в поликлинику, не знают про диспансеризацию, запускают болезни и не обращают на них внимание. Встречаются посетители, которые не проходят флюорографию больше пяти лет, хотя делать это нужно ежегодно. Мы рассказываем пациентам о необходимости и важности регулярных обследований. Думаю, такие проекты, как «Здоровая Москва», нужно развивать, чтобы оздоравливать население.</w:t>
      </w:r>
    </w:p>
    <w:p>
      <w:pPr>
        <w:pStyle w:val="BodyText"/>
      </w:pPr>
      <w:r>
        <w:t xml:space="preserve">В целом москвичам стоит обращать внимание на здоровье и образ жизни. Мы живем в мегаполисе, здесь многие часто испытывают стресс из-за проблем на работе или дома. Горожанам нужно больше заниматься спортом, следить за питанием и употреблять поменьше вредных продуктов, а также совсем избавиться от вредных привычек — курения, употребления алкогольных напитков.</w:t>
      </w:r>
    </w:p>
    <w:p>
      <w:pPr>
        <w:pStyle w:val="BodyText"/>
      </w:pPr>
      <w:r>
        <w:t xml:space="preserve">В павильоне я буду работать до конца лета. Нельзя сказать, что здесь врачам тяжелее или легче, мы везде работаем с людьми.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http://ivanovskoe.mos.ru/sotsialnaya_sfera/health/detail/8192286.html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6" Target="http://ivanovskoe.mos.ru" TargetMode="External" /><Relationship Type="http://schemas.openxmlformats.org/officeDocument/2006/relationships/hyperlink" Id="rId35" Target="http://ivanovskoe.mos.ru/sotsialnaya_sfera/health/detail/8192286.html" TargetMode="External" /><Relationship Type="http://schemas.openxmlformats.org/officeDocument/2006/relationships/hyperlink" Id="rId20" Target="https://www.mos.ru/city/projects/health/" TargetMode="External" /><Relationship Type="http://schemas.openxmlformats.org/officeDocument/2006/relationships/hyperlink" Id="rId33" Target="https://www.mos.ru/otvet-zdorovie/kak-proyti-dispanserizaciyu/" TargetMode="External" /><Relationship Type="http://schemas.openxmlformats.org/officeDocument/2006/relationships/hyperlink" Id="rId34" Target="https://www.mos.ru/www.mos.ru/otvet-zdorovie/kak-proyti-dispanserizaciyu-rebenk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ivanovskoe.mos.ru" TargetMode="External" /><Relationship Type="http://schemas.openxmlformats.org/officeDocument/2006/relationships/hyperlink" Id="rId35" Target="http://ivanovskoe.mos.ru/sotsialnaya_sfera/health/detail/8192286.html" TargetMode="External" /><Relationship Type="http://schemas.openxmlformats.org/officeDocument/2006/relationships/hyperlink" Id="rId20" Target="https://www.mos.ru/city/projects/health/" TargetMode="External" /><Relationship Type="http://schemas.openxmlformats.org/officeDocument/2006/relationships/hyperlink" Id="rId33" Target="https://www.mos.ru/otvet-zdorovie/kak-proyti-dispanserizaciyu/" TargetMode="External" /><Relationship Type="http://schemas.openxmlformats.org/officeDocument/2006/relationships/hyperlink" Id="rId34" Target="https://www.mos.ru/www.mos.ru/otvet-zdorovie/kak-proyti-dispanserizaciyu-rebenk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2025-04-15T12:25:13Z</dcterms:created>
  <dcterms:modified xsi:type="dcterms:W3CDTF">2025-04-15T12:25:13Z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